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93" w:rsidRDefault="00EF15F2" w:rsidP="00EF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5F2">
        <w:rPr>
          <w:rFonts w:ascii="Times New Roman" w:hAnsi="Times New Roman" w:cs="Times New Roman"/>
          <w:sz w:val="24"/>
          <w:szCs w:val="24"/>
        </w:rPr>
        <w:t>Sample Neighbor Letter</w:t>
      </w:r>
    </w:p>
    <w:p w:rsidR="00EF15F2" w:rsidRDefault="00EF15F2" w:rsidP="00EF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used by Applicant as a Model Letter to send to Neighbors within 200 feet via regular first class mail)</w:t>
      </w:r>
    </w:p>
    <w:p w:rsidR="00EF15F2" w:rsidRDefault="00EF15F2" w:rsidP="00EF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Neighbor,</w:t>
      </w:r>
    </w:p>
    <w:p w:rsidR="00EF15F2" w:rsidRDefault="00EF15F2" w:rsidP="00EF1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Town of Andes, Local Law 1 of 2022, Transient Rental Regulations, this letter is to inform you that I will be submitting an application</w:t>
      </w:r>
      <w:r w:rsidR="00B70087">
        <w:rPr>
          <w:rFonts w:ascii="Times New Roman" w:hAnsi="Times New Roman" w:cs="Times New Roman"/>
          <w:sz w:val="24"/>
          <w:szCs w:val="24"/>
        </w:rPr>
        <w:t xml:space="preserve"> to the Town of Andes for a 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Transient Rental Permit for the property located at ________________________________(address) beginning ____________________________ (date). </w:t>
      </w: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Property Owner: __________________________________</w:t>
      </w: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Property Owner: ______________________________</w:t>
      </w: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Local Agent (if applicable: _______________________________</w:t>
      </w: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Local Agent: _____________________________</w:t>
      </w:r>
    </w:p>
    <w:p w:rsidR="00EF15F2" w:rsidRDefault="00EF15F2" w:rsidP="00EF1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5F2" w:rsidRDefault="00EF15F2" w:rsidP="00EF1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should have any questions or concerns, please do not hesitate to contact me.</w:t>
      </w:r>
    </w:p>
    <w:p w:rsidR="00EF15F2" w:rsidRDefault="00EF15F2" w:rsidP="00EF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F15F2" w:rsidRDefault="00EF15F2" w:rsidP="00EF15F2"/>
    <w:sectPr w:rsidR="00EF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2"/>
    <w:rsid w:val="0057356D"/>
    <w:rsid w:val="00B70087"/>
    <w:rsid w:val="00E7643A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2C5CE-ADA6-402B-80C7-A3ABCCB3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2022-05-19T17:33:00Z</dcterms:created>
  <dcterms:modified xsi:type="dcterms:W3CDTF">2022-05-19T17:38:00Z</dcterms:modified>
</cp:coreProperties>
</file>